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948" w:rsidRDefault="00D74948" w:rsidP="00BA1087">
      <w:pPr>
        <w:rPr>
          <w:b/>
          <w:sz w:val="56"/>
        </w:rPr>
      </w:pPr>
    </w:p>
    <w:p w:rsidR="00D74948" w:rsidRPr="00BA1087" w:rsidRDefault="00D74948" w:rsidP="00BA1087">
      <w:pPr>
        <w:rPr>
          <w:b/>
          <w:sz w:val="56"/>
        </w:rPr>
      </w:pPr>
      <w:r>
        <w:rPr>
          <w:b/>
          <w:sz w:val="56"/>
        </w:rPr>
        <w:t xml:space="preserve">    </w:t>
      </w:r>
      <w:r>
        <w:rPr>
          <w:b/>
          <w:sz w:val="16"/>
          <w:szCs w:val="16"/>
        </w:rPr>
        <w:t xml:space="preserve">   </w:t>
      </w:r>
      <w:r>
        <w:rPr>
          <w:b/>
          <w:sz w:val="56"/>
        </w:rPr>
        <w:tab/>
      </w:r>
      <w:r w:rsidRPr="00BA1087">
        <w:rPr>
          <w:b/>
          <w:sz w:val="56"/>
          <w:u w:val="single"/>
        </w:rPr>
        <w:t>PAGLESHAM PARISH COUNCIL</w:t>
      </w:r>
      <w:r w:rsidRPr="00BA1087">
        <w:rPr>
          <w:b/>
          <w:u w:val="single"/>
        </w:rPr>
        <w:t xml:space="preserve"> </w:t>
      </w:r>
    </w:p>
    <w:p w:rsidR="00D74948" w:rsidRPr="00BA1087" w:rsidRDefault="00D74948" w:rsidP="00BA1087">
      <w:pPr>
        <w:rPr>
          <w:b/>
          <w:u w:val="single"/>
        </w:rPr>
      </w:pPr>
    </w:p>
    <w:p w:rsidR="00D74948" w:rsidRPr="00BA1087" w:rsidRDefault="00D74948" w:rsidP="00BA1087">
      <w:pPr>
        <w:rPr>
          <w:b/>
          <w:sz w:val="36"/>
          <w:u w:val="single"/>
        </w:rPr>
      </w:pPr>
      <w:r w:rsidRPr="00BA1087">
        <w:rPr>
          <w:b/>
        </w:rPr>
        <w:t xml:space="preserve">                                      </w:t>
      </w:r>
      <w:r w:rsidRPr="00BA1087">
        <w:rPr>
          <w:b/>
        </w:rPr>
        <w:tab/>
      </w:r>
      <w:r w:rsidRPr="00BA1087">
        <w:rPr>
          <w:b/>
          <w:sz w:val="36"/>
          <w:u w:val="single"/>
        </w:rPr>
        <w:t>FINANCIAL STATEMENTS.</w:t>
      </w:r>
    </w:p>
    <w:p w:rsidR="00D74948" w:rsidRPr="00BA1087" w:rsidRDefault="00D74948" w:rsidP="00BA1087">
      <w:pPr>
        <w:rPr>
          <w:b/>
          <w:bCs/>
          <w:sz w:val="20"/>
          <w:szCs w:val="20"/>
        </w:rPr>
      </w:pPr>
    </w:p>
    <w:p w:rsidR="00D74948" w:rsidRPr="00BA1087" w:rsidRDefault="00D74948" w:rsidP="00BA1087">
      <w:pPr>
        <w:rPr>
          <w:b/>
          <w:bCs/>
          <w:sz w:val="20"/>
          <w:szCs w:val="20"/>
        </w:rPr>
      </w:pPr>
    </w:p>
    <w:p w:rsidR="00D74948" w:rsidRPr="00BA1087" w:rsidRDefault="00D74948" w:rsidP="00BA1087">
      <w:pPr>
        <w:rPr>
          <w:b/>
          <w:bCs/>
          <w:sz w:val="20"/>
          <w:szCs w:val="20"/>
        </w:rPr>
      </w:pPr>
    </w:p>
    <w:p w:rsidR="00D74948" w:rsidRPr="00BA1087" w:rsidRDefault="00D74948" w:rsidP="00BA1087">
      <w:pPr>
        <w:rPr>
          <w:b/>
          <w:bCs/>
          <w:sz w:val="20"/>
          <w:szCs w:val="20"/>
        </w:rPr>
      </w:pPr>
    </w:p>
    <w:p w:rsidR="00D74948" w:rsidRPr="00BA1087" w:rsidRDefault="00D74948" w:rsidP="00BA108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Pr="00BA1087">
        <w:rPr>
          <w:b/>
          <w:bCs/>
          <w:sz w:val="20"/>
          <w:szCs w:val="20"/>
          <w:vertAlign w:val="superscript"/>
        </w:rPr>
        <w:t>th</w:t>
      </w:r>
      <w:r w:rsidRPr="00BA1087">
        <w:rPr>
          <w:b/>
          <w:bCs/>
          <w:sz w:val="20"/>
          <w:szCs w:val="20"/>
        </w:rPr>
        <w:t xml:space="preserve"> December 2016.</w:t>
      </w:r>
      <w:r w:rsidRPr="00BA1087">
        <w:rPr>
          <w:b/>
          <w:bCs/>
          <w:sz w:val="20"/>
          <w:szCs w:val="20"/>
        </w:rPr>
        <w:tab/>
      </w:r>
      <w:r w:rsidRPr="00BA1087">
        <w:rPr>
          <w:b/>
          <w:bCs/>
          <w:sz w:val="20"/>
          <w:szCs w:val="20"/>
        </w:rPr>
        <w:tab/>
        <w:t xml:space="preserve">   </w:t>
      </w:r>
      <w:r w:rsidRPr="00BA1087">
        <w:rPr>
          <w:b/>
          <w:bCs/>
          <w:sz w:val="20"/>
          <w:szCs w:val="20"/>
        </w:rPr>
        <w:tab/>
        <w:t xml:space="preserve">    </w:t>
      </w:r>
    </w:p>
    <w:p w:rsidR="00D74948" w:rsidRPr="00BA1087" w:rsidRDefault="00D74948" w:rsidP="00BA1087">
      <w:pPr>
        <w:pStyle w:val="Heading2"/>
        <w:rPr>
          <w:u w:val="none"/>
        </w:rPr>
      </w:pPr>
      <w:r w:rsidRPr="00BA1087">
        <w:rPr>
          <w:u w:val="none"/>
        </w:rPr>
        <w:t xml:space="preserve">                                 </w:t>
      </w:r>
    </w:p>
    <w:p w:rsidR="00D74948" w:rsidRPr="00BA1087" w:rsidRDefault="00D74948" w:rsidP="00BA1087">
      <w:pPr>
        <w:pStyle w:val="Heading2"/>
      </w:pPr>
      <w:r w:rsidRPr="00BA1087">
        <w:rPr>
          <w:sz w:val="28"/>
          <w:szCs w:val="28"/>
          <w:u w:val="none"/>
        </w:rPr>
        <w:t>1)</w:t>
      </w:r>
      <w:r w:rsidRPr="00BA1087">
        <w:rPr>
          <w:u w:val="none"/>
        </w:rPr>
        <w:t xml:space="preserve">                       </w:t>
      </w:r>
      <w:r w:rsidRPr="00BA1087">
        <w:t>Barclays Community Account</w:t>
      </w:r>
      <w:r w:rsidRPr="00BA1087">
        <w:rPr>
          <w:u w:val="none"/>
        </w:rPr>
        <w:t xml:space="preserve">. </w:t>
      </w:r>
      <w:r w:rsidRPr="00BA1087">
        <w:rPr>
          <w:u w:val="none"/>
        </w:rPr>
        <w:tab/>
      </w:r>
      <w:r w:rsidRPr="00BA1087">
        <w:rPr>
          <w:u w:val="none"/>
        </w:rPr>
        <w:tab/>
      </w:r>
      <w:r w:rsidRPr="00BA1087">
        <w:rPr>
          <w:u w:val="none"/>
        </w:rPr>
        <w:tab/>
      </w:r>
    </w:p>
    <w:p w:rsidR="00D74948" w:rsidRPr="00BA1087" w:rsidRDefault="00D74948" w:rsidP="00BA1087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</w:p>
    <w:p w:rsidR="00D74948" w:rsidRPr="00DD648E" w:rsidRDefault="00D74948" w:rsidP="00BA1087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</w:rPr>
      </w:pPr>
    </w:p>
    <w:p w:rsidR="00D74948" w:rsidRPr="00DD648E" w:rsidRDefault="00D74948" w:rsidP="00DD648E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  <w:r w:rsidRPr="00DD648E">
        <w:rPr>
          <w:i w:val="0"/>
          <w:sz w:val="28"/>
          <w:u w:val="single"/>
        </w:rPr>
        <w:t>BALANCE</w:t>
      </w:r>
      <w:r w:rsidRPr="00DD648E">
        <w:rPr>
          <w:i w:val="0"/>
          <w:sz w:val="28"/>
        </w:rPr>
        <w:t>:                                      29/September/2016</w:t>
      </w:r>
      <w:r w:rsidRPr="00DD648E">
        <w:rPr>
          <w:i w:val="0"/>
          <w:sz w:val="28"/>
        </w:rPr>
        <w:tab/>
      </w:r>
      <w:r w:rsidRPr="00DD648E">
        <w:rPr>
          <w:i w:val="0"/>
          <w:sz w:val="28"/>
        </w:rPr>
        <w:tab/>
      </w:r>
      <w:r w:rsidRPr="00DD648E">
        <w:rPr>
          <w:i w:val="0"/>
          <w:sz w:val="28"/>
        </w:rPr>
        <w:tab/>
        <w:t>£ 4,641-22.</w:t>
      </w:r>
    </w:p>
    <w:p w:rsidR="00D74948" w:rsidRPr="00DD648E" w:rsidRDefault="00D74948" w:rsidP="00BA1087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440"/>
          <w:tab w:val="left" w:pos="10620"/>
        </w:tabs>
        <w:ind w:right="22"/>
        <w:rPr>
          <w:i w:val="0"/>
          <w:sz w:val="20"/>
        </w:rPr>
      </w:pPr>
    </w:p>
    <w:p w:rsidR="00D74948" w:rsidRPr="00DD648E" w:rsidRDefault="00D74948" w:rsidP="00BA1087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</w:rPr>
      </w:pPr>
      <w:r w:rsidRPr="00DD648E">
        <w:rPr>
          <w:i w:val="0"/>
          <w:sz w:val="28"/>
        </w:rPr>
        <w:t xml:space="preserve">                                                                                            </w:t>
      </w:r>
    </w:p>
    <w:p w:rsidR="00D74948" w:rsidRPr="00DD648E" w:rsidRDefault="00D74948" w:rsidP="00BA1087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  <w:r w:rsidRPr="00DD648E">
        <w:rPr>
          <w:i w:val="0"/>
          <w:sz w:val="28"/>
          <w:u w:val="single"/>
        </w:rPr>
        <w:t>CREDITS</w:t>
      </w:r>
    </w:p>
    <w:p w:rsidR="00D74948" w:rsidRPr="00BA1087" w:rsidRDefault="00D74948" w:rsidP="00BA1087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18"/>
          <w:szCs w:val="18"/>
          <w:highlight w:val="yellow"/>
        </w:rPr>
      </w:pPr>
    </w:p>
    <w:p w:rsidR="00D74948" w:rsidRPr="00BA1087" w:rsidRDefault="00D74948" w:rsidP="00BA1087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18"/>
          <w:szCs w:val="18"/>
          <w:highlight w:val="yellow"/>
        </w:rPr>
      </w:pPr>
    </w:p>
    <w:p w:rsidR="00D74948" w:rsidRPr="00DA4E29" w:rsidRDefault="00D74948" w:rsidP="00BA1087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i w:val="0"/>
          <w:sz w:val="20"/>
        </w:rPr>
      </w:pPr>
      <w:r w:rsidRPr="00DA4E29">
        <w:rPr>
          <w:i w:val="0"/>
          <w:sz w:val="20"/>
        </w:rPr>
        <w:t>None.</w:t>
      </w:r>
    </w:p>
    <w:p w:rsidR="00D74948" w:rsidRPr="00DA4E29" w:rsidRDefault="00D74948" w:rsidP="00BA1087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i w:val="0"/>
          <w:sz w:val="28"/>
          <w:u w:val="single"/>
        </w:rPr>
      </w:pPr>
    </w:p>
    <w:p w:rsidR="00D74948" w:rsidRPr="00DA4E29" w:rsidRDefault="00D74948" w:rsidP="00BA1087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i w:val="0"/>
          <w:sz w:val="28"/>
          <w:u w:val="single"/>
        </w:rPr>
      </w:pPr>
      <w:r w:rsidRPr="00DA4E29">
        <w:rPr>
          <w:i w:val="0"/>
          <w:sz w:val="28"/>
          <w:u w:val="single"/>
        </w:rPr>
        <w:t>DEBITS:</w:t>
      </w:r>
    </w:p>
    <w:p w:rsidR="00D74948" w:rsidRPr="00DA4E29" w:rsidRDefault="00D74948" w:rsidP="00BA1087">
      <w:pPr>
        <w:pStyle w:val="BodyText2"/>
        <w:tabs>
          <w:tab w:val="left" w:pos="900"/>
        </w:tabs>
        <w:spacing w:line="240" w:lineRule="auto"/>
        <w:rPr>
          <w:sz w:val="18"/>
          <w:szCs w:val="18"/>
        </w:rPr>
      </w:pPr>
    </w:p>
    <w:p w:rsidR="00D74948" w:rsidRPr="00DA4E29" w:rsidRDefault="00D74948" w:rsidP="00BA1087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</w:p>
    <w:p w:rsidR="00D74948" w:rsidRPr="00DA4E29" w:rsidRDefault="00D74948" w:rsidP="00BA1087">
      <w:pPr>
        <w:pStyle w:val="BodyText2"/>
        <w:tabs>
          <w:tab w:val="clear" w:pos="720"/>
          <w:tab w:val="left" w:pos="900"/>
          <w:tab w:val="left" w:pos="1080"/>
          <w:tab w:val="left" w:pos="2160"/>
          <w:tab w:val="left" w:pos="4320"/>
          <w:tab w:val="left" w:pos="5040"/>
          <w:tab w:val="left" w:pos="7920"/>
          <w:tab w:val="left" w:pos="8640"/>
          <w:tab w:val="left" w:pos="9360"/>
          <w:tab w:val="left" w:pos="9540"/>
        </w:tabs>
        <w:spacing w:line="240" w:lineRule="auto"/>
        <w:rPr>
          <w:sz w:val="20"/>
          <w:szCs w:val="20"/>
        </w:rPr>
      </w:pPr>
      <w:r w:rsidRPr="00DA4E29">
        <w:rPr>
          <w:sz w:val="20"/>
          <w:szCs w:val="20"/>
        </w:rPr>
        <w:t xml:space="preserve">D/D </w:t>
      </w:r>
      <w:r w:rsidRPr="00DA4E29">
        <w:rPr>
          <w:sz w:val="20"/>
          <w:szCs w:val="20"/>
        </w:rPr>
        <w:tab/>
      </w:r>
      <w:r w:rsidRPr="00DA4E29">
        <w:rPr>
          <w:sz w:val="20"/>
          <w:szCs w:val="20"/>
        </w:rPr>
        <w:tab/>
      </w:r>
      <w:r w:rsidRPr="00DA4E29">
        <w:rPr>
          <w:sz w:val="20"/>
          <w:szCs w:val="20"/>
        </w:rPr>
        <w:tab/>
        <w:t>11/10/2016</w:t>
      </w:r>
      <w:r w:rsidRPr="00DA4E29">
        <w:rPr>
          <w:sz w:val="20"/>
          <w:szCs w:val="20"/>
        </w:rPr>
        <w:tab/>
      </w:r>
      <w:r>
        <w:rPr>
          <w:sz w:val="20"/>
          <w:szCs w:val="20"/>
        </w:rPr>
        <w:t xml:space="preserve">  E-ON</w:t>
      </w:r>
      <w:r>
        <w:rPr>
          <w:sz w:val="20"/>
          <w:szCs w:val="20"/>
        </w:rPr>
        <w:tab/>
        <w:t xml:space="preserve">   Streetlights</w:t>
      </w:r>
      <w:r>
        <w:rPr>
          <w:sz w:val="20"/>
          <w:szCs w:val="20"/>
        </w:rPr>
        <w:tab/>
      </w:r>
      <w:r w:rsidRPr="00DA4E29">
        <w:rPr>
          <w:sz w:val="20"/>
          <w:szCs w:val="20"/>
        </w:rPr>
        <w:t>£     51-74.</w:t>
      </w:r>
    </w:p>
    <w:p w:rsidR="00D74948" w:rsidRPr="00DA4E29" w:rsidRDefault="00D74948" w:rsidP="00DA4E29">
      <w:pPr>
        <w:pStyle w:val="BodyText2"/>
        <w:tabs>
          <w:tab w:val="clear" w:pos="720"/>
          <w:tab w:val="left" w:pos="900"/>
          <w:tab w:val="left" w:pos="1080"/>
          <w:tab w:val="left" w:pos="2160"/>
          <w:tab w:val="left" w:pos="4320"/>
          <w:tab w:val="left" w:pos="5040"/>
          <w:tab w:val="left" w:pos="7920"/>
          <w:tab w:val="left" w:pos="8640"/>
          <w:tab w:val="left" w:pos="9360"/>
          <w:tab w:val="left" w:pos="9540"/>
        </w:tabs>
        <w:spacing w:line="240" w:lineRule="auto"/>
        <w:rPr>
          <w:sz w:val="20"/>
          <w:szCs w:val="20"/>
        </w:rPr>
      </w:pPr>
      <w:r w:rsidRPr="00DA4E29">
        <w:rPr>
          <w:sz w:val="20"/>
          <w:szCs w:val="20"/>
        </w:rPr>
        <w:t xml:space="preserve">D/D </w:t>
      </w:r>
      <w:r w:rsidRPr="00DA4E29">
        <w:rPr>
          <w:sz w:val="20"/>
          <w:szCs w:val="20"/>
        </w:rPr>
        <w:tab/>
      </w:r>
      <w:r w:rsidRPr="00DA4E29">
        <w:rPr>
          <w:sz w:val="20"/>
          <w:szCs w:val="20"/>
        </w:rPr>
        <w:tab/>
      </w:r>
      <w:r w:rsidRPr="00DA4E29">
        <w:rPr>
          <w:sz w:val="20"/>
          <w:szCs w:val="20"/>
        </w:rPr>
        <w:tab/>
        <w:t>11/11</w:t>
      </w:r>
      <w:r>
        <w:rPr>
          <w:sz w:val="20"/>
          <w:szCs w:val="20"/>
        </w:rPr>
        <w:t>/2016</w:t>
      </w:r>
      <w:r>
        <w:rPr>
          <w:sz w:val="20"/>
          <w:szCs w:val="20"/>
        </w:rPr>
        <w:tab/>
        <w:t xml:space="preserve">  E-ON</w:t>
      </w:r>
      <w:r>
        <w:rPr>
          <w:sz w:val="20"/>
          <w:szCs w:val="20"/>
        </w:rPr>
        <w:tab/>
        <w:t xml:space="preserve">   Streetlights</w:t>
      </w:r>
      <w:r>
        <w:rPr>
          <w:sz w:val="20"/>
          <w:szCs w:val="20"/>
        </w:rPr>
        <w:tab/>
      </w:r>
      <w:r w:rsidRPr="00DA4E29">
        <w:rPr>
          <w:sz w:val="20"/>
          <w:szCs w:val="20"/>
          <w:u w:val="single"/>
        </w:rPr>
        <w:t>£     53-47.</w:t>
      </w:r>
    </w:p>
    <w:p w:rsidR="00D74948" w:rsidRPr="00DA4E29" w:rsidRDefault="00D74948" w:rsidP="00BA1087">
      <w:pPr>
        <w:pStyle w:val="BodyTextIndent"/>
        <w:tabs>
          <w:tab w:val="left" w:pos="1080"/>
          <w:tab w:val="left" w:pos="2160"/>
          <w:tab w:val="left" w:pos="4536"/>
          <w:tab w:val="left" w:pos="5040"/>
          <w:tab w:val="left" w:pos="7371"/>
          <w:tab w:val="left" w:pos="7938"/>
          <w:tab w:val="left" w:pos="8607"/>
          <w:tab w:val="left" w:pos="9360"/>
          <w:tab w:val="left" w:pos="10440"/>
          <w:tab w:val="left" w:pos="10659"/>
        </w:tabs>
        <w:rPr>
          <w:i w:val="0"/>
          <w:sz w:val="20"/>
        </w:rPr>
      </w:pPr>
    </w:p>
    <w:p w:rsidR="00D74948" w:rsidRPr="00DD648E" w:rsidRDefault="00D74948" w:rsidP="00BA1087">
      <w:pPr>
        <w:pStyle w:val="BodyTextIndent"/>
        <w:tabs>
          <w:tab w:val="left" w:pos="1080"/>
          <w:tab w:val="left" w:pos="2160"/>
          <w:tab w:val="left" w:pos="4536"/>
          <w:tab w:val="left" w:pos="5040"/>
          <w:tab w:val="left" w:pos="7371"/>
          <w:tab w:val="left" w:pos="7938"/>
          <w:tab w:val="left" w:pos="8607"/>
          <w:tab w:val="left" w:pos="9360"/>
          <w:tab w:val="left" w:pos="10440"/>
          <w:tab w:val="left" w:pos="10659"/>
        </w:tabs>
        <w:rPr>
          <w:i w:val="0"/>
          <w:sz w:val="18"/>
          <w:szCs w:val="18"/>
        </w:rPr>
      </w:pPr>
      <w:r w:rsidRPr="00DD648E">
        <w:rPr>
          <w:i w:val="0"/>
          <w:sz w:val="20"/>
        </w:rPr>
        <w:tab/>
      </w:r>
      <w:r w:rsidRPr="00DD648E">
        <w:rPr>
          <w:i w:val="0"/>
          <w:sz w:val="20"/>
        </w:rPr>
        <w:tab/>
      </w:r>
      <w:r w:rsidRPr="00DD648E">
        <w:rPr>
          <w:i w:val="0"/>
          <w:sz w:val="18"/>
          <w:szCs w:val="18"/>
        </w:rPr>
        <w:tab/>
      </w:r>
      <w:r w:rsidRPr="00DD648E">
        <w:rPr>
          <w:i w:val="0"/>
          <w:sz w:val="18"/>
          <w:szCs w:val="18"/>
        </w:rPr>
        <w:tab/>
      </w:r>
      <w:r w:rsidRPr="00DD648E">
        <w:rPr>
          <w:i w:val="0"/>
          <w:sz w:val="18"/>
          <w:szCs w:val="18"/>
        </w:rPr>
        <w:tab/>
      </w:r>
      <w:r w:rsidRPr="00DD648E">
        <w:rPr>
          <w:i w:val="0"/>
          <w:sz w:val="18"/>
          <w:szCs w:val="18"/>
        </w:rPr>
        <w:tab/>
      </w:r>
      <w:r w:rsidRPr="00DD648E">
        <w:rPr>
          <w:b w:val="0"/>
          <w:i w:val="0"/>
          <w:sz w:val="18"/>
          <w:szCs w:val="18"/>
        </w:rPr>
        <w:tab/>
        <w:t>………</w:t>
      </w:r>
      <w:r w:rsidRPr="00DD648E">
        <w:rPr>
          <w:i w:val="0"/>
          <w:sz w:val="18"/>
          <w:szCs w:val="18"/>
        </w:rPr>
        <w:tab/>
      </w:r>
      <w:r w:rsidRPr="00DD648E">
        <w:rPr>
          <w:i w:val="0"/>
          <w:sz w:val="28"/>
          <w:szCs w:val="28"/>
          <w:u w:val="single"/>
        </w:rPr>
        <w:t>£</w:t>
      </w:r>
      <w:r>
        <w:rPr>
          <w:i w:val="0"/>
          <w:sz w:val="28"/>
          <w:szCs w:val="28"/>
          <w:u w:val="single"/>
        </w:rPr>
        <w:t xml:space="preserve">    105-21</w:t>
      </w:r>
      <w:r w:rsidRPr="00DD648E">
        <w:rPr>
          <w:i w:val="0"/>
          <w:sz w:val="28"/>
          <w:szCs w:val="28"/>
          <w:u w:val="single"/>
        </w:rPr>
        <w:t>.</w:t>
      </w:r>
    </w:p>
    <w:p w:rsidR="00D74948" w:rsidRPr="00DD648E" w:rsidRDefault="00D74948" w:rsidP="00BA1087">
      <w:pPr>
        <w:pStyle w:val="BodyTextIndent"/>
        <w:tabs>
          <w:tab w:val="left" w:pos="2268"/>
          <w:tab w:val="left" w:pos="4536"/>
          <w:tab w:val="left" w:pos="7371"/>
          <w:tab w:val="left" w:pos="9072"/>
        </w:tabs>
        <w:rPr>
          <w:i w:val="0"/>
          <w:sz w:val="28"/>
          <w:u w:val="single"/>
        </w:rPr>
      </w:pPr>
    </w:p>
    <w:p w:rsidR="00D74948" w:rsidRPr="00DD648E" w:rsidRDefault="00D74948" w:rsidP="00BA1087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440"/>
          <w:tab w:val="left" w:pos="10620"/>
        </w:tabs>
        <w:ind w:right="22"/>
        <w:rPr>
          <w:i w:val="0"/>
          <w:sz w:val="28"/>
          <w:u w:val="single"/>
        </w:rPr>
      </w:pPr>
    </w:p>
    <w:p w:rsidR="00D74948" w:rsidRPr="00DD648E" w:rsidRDefault="00D74948" w:rsidP="00BA1087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  <w:r w:rsidRPr="00DD648E">
        <w:rPr>
          <w:i w:val="0"/>
          <w:sz w:val="28"/>
          <w:u w:val="single"/>
        </w:rPr>
        <w:t>BALANCE:                                      29/</w:t>
      </w:r>
      <w:r>
        <w:rPr>
          <w:i w:val="0"/>
          <w:sz w:val="28"/>
          <w:u w:val="single"/>
        </w:rPr>
        <w:t>November</w:t>
      </w:r>
      <w:r w:rsidRPr="00DD648E">
        <w:rPr>
          <w:i w:val="0"/>
          <w:sz w:val="28"/>
          <w:u w:val="single"/>
        </w:rPr>
        <w:t>/2016</w:t>
      </w:r>
      <w:r w:rsidRPr="00DD648E">
        <w:rPr>
          <w:i w:val="0"/>
          <w:sz w:val="28"/>
          <w:u w:val="single"/>
        </w:rPr>
        <w:tab/>
      </w:r>
      <w:r w:rsidRPr="00DD648E">
        <w:rPr>
          <w:i w:val="0"/>
          <w:sz w:val="28"/>
          <w:u w:val="single"/>
        </w:rPr>
        <w:tab/>
      </w:r>
      <w:r w:rsidRPr="00DD648E">
        <w:rPr>
          <w:i w:val="0"/>
          <w:sz w:val="28"/>
          <w:u w:val="single"/>
        </w:rPr>
        <w:tab/>
        <w:t>£</w:t>
      </w:r>
      <w:r>
        <w:rPr>
          <w:i w:val="0"/>
          <w:sz w:val="28"/>
          <w:u w:val="single"/>
        </w:rPr>
        <w:t xml:space="preserve"> 4,536-01</w:t>
      </w:r>
      <w:r w:rsidRPr="00DD648E">
        <w:rPr>
          <w:i w:val="0"/>
          <w:sz w:val="28"/>
          <w:u w:val="single"/>
        </w:rPr>
        <w:t>.</w:t>
      </w:r>
    </w:p>
    <w:p w:rsidR="00D74948" w:rsidRPr="00DD648E" w:rsidRDefault="00D74948" w:rsidP="00BA1087">
      <w:pPr>
        <w:rPr>
          <w:b/>
          <w:bCs/>
          <w:iCs/>
          <w:sz w:val="20"/>
          <w:szCs w:val="20"/>
        </w:rPr>
      </w:pPr>
    </w:p>
    <w:p w:rsidR="00D74948" w:rsidRPr="00DD648E" w:rsidRDefault="00D74948" w:rsidP="00BA1087">
      <w:pPr>
        <w:rPr>
          <w:b/>
          <w:bCs/>
          <w:iCs/>
          <w:sz w:val="20"/>
          <w:szCs w:val="20"/>
        </w:rPr>
      </w:pPr>
    </w:p>
    <w:p w:rsidR="00D74948" w:rsidRPr="00DD648E" w:rsidRDefault="00D74948" w:rsidP="00BA1087">
      <w:pPr>
        <w:pStyle w:val="BodyText2"/>
        <w:tabs>
          <w:tab w:val="left" w:pos="900"/>
        </w:tabs>
        <w:spacing w:line="240" w:lineRule="auto"/>
        <w:rPr>
          <w:bCs w:val="0"/>
          <w:iCs/>
          <w:sz w:val="20"/>
          <w:szCs w:val="20"/>
          <w:u w:val="single"/>
        </w:rPr>
      </w:pPr>
    </w:p>
    <w:p w:rsidR="00D74948" w:rsidRPr="00DD648E" w:rsidRDefault="00D74948" w:rsidP="00BA1087">
      <w:pPr>
        <w:pStyle w:val="BodyText2"/>
        <w:tabs>
          <w:tab w:val="left" w:pos="900"/>
        </w:tabs>
        <w:spacing w:line="240" w:lineRule="auto"/>
        <w:rPr>
          <w:b w:val="0"/>
          <w:sz w:val="20"/>
          <w:szCs w:val="20"/>
        </w:rPr>
      </w:pPr>
      <w:r w:rsidRPr="00DD648E">
        <w:rPr>
          <w:b w:val="0"/>
          <w:bCs w:val="0"/>
          <w:iCs/>
          <w:sz w:val="20"/>
          <w:szCs w:val="20"/>
          <w:u w:val="single"/>
        </w:rPr>
        <w:t xml:space="preserve">Cheques and Transfers to be discussed and agreed on </w:t>
      </w:r>
      <w:r w:rsidRPr="00DD648E">
        <w:rPr>
          <w:b w:val="0"/>
          <w:bCs w:val="0"/>
          <w:sz w:val="20"/>
          <w:szCs w:val="20"/>
          <w:u w:val="single"/>
        </w:rPr>
        <w:t>8</w:t>
      </w:r>
      <w:r w:rsidRPr="00DD648E">
        <w:rPr>
          <w:b w:val="0"/>
          <w:bCs w:val="0"/>
          <w:sz w:val="20"/>
          <w:szCs w:val="20"/>
          <w:u w:val="single"/>
          <w:vertAlign w:val="superscript"/>
        </w:rPr>
        <w:t>th</w:t>
      </w:r>
      <w:r w:rsidRPr="00DD648E">
        <w:rPr>
          <w:b w:val="0"/>
          <w:bCs w:val="0"/>
          <w:sz w:val="20"/>
          <w:szCs w:val="20"/>
          <w:u w:val="single"/>
        </w:rPr>
        <w:t xml:space="preserve"> December 2016</w:t>
      </w:r>
      <w:r w:rsidRPr="00DD648E">
        <w:rPr>
          <w:b w:val="0"/>
          <w:bCs w:val="0"/>
          <w:sz w:val="20"/>
          <w:szCs w:val="20"/>
        </w:rPr>
        <w:t>.</w:t>
      </w:r>
      <w:r w:rsidRPr="00DD648E">
        <w:rPr>
          <w:b w:val="0"/>
          <w:bCs w:val="0"/>
          <w:sz w:val="20"/>
          <w:szCs w:val="20"/>
        </w:rPr>
        <w:tab/>
      </w:r>
      <w:r w:rsidRPr="00DD648E">
        <w:rPr>
          <w:b w:val="0"/>
          <w:bCs w:val="0"/>
          <w:sz w:val="20"/>
          <w:szCs w:val="20"/>
        </w:rPr>
        <w:tab/>
      </w:r>
      <w:r w:rsidRPr="00DD648E">
        <w:rPr>
          <w:b w:val="0"/>
          <w:bCs w:val="0"/>
          <w:sz w:val="20"/>
          <w:szCs w:val="20"/>
        </w:rPr>
        <w:tab/>
      </w:r>
      <w:r w:rsidRPr="00DD648E">
        <w:rPr>
          <w:b w:val="0"/>
          <w:bCs w:val="0"/>
          <w:sz w:val="20"/>
          <w:szCs w:val="20"/>
        </w:rPr>
        <w:tab/>
      </w:r>
      <w:r w:rsidRPr="00DD648E">
        <w:rPr>
          <w:b w:val="0"/>
          <w:bCs w:val="0"/>
          <w:sz w:val="20"/>
          <w:szCs w:val="20"/>
        </w:rPr>
        <w:tab/>
      </w:r>
      <w:r w:rsidRPr="00DD648E">
        <w:rPr>
          <w:b w:val="0"/>
          <w:bCs w:val="0"/>
          <w:sz w:val="20"/>
          <w:szCs w:val="20"/>
        </w:rPr>
        <w:tab/>
      </w:r>
      <w:r w:rsidRPr="00DD648E">
        <w:rPr>
          <w:b w:val="0"/>
          <w:bCs w:val="0"/>
          <w:sz w:val="20"/>
          <w:szCs w:val="20"/>
        </w:rPr>
        <w:tab/>
      </w:r>
      <w:r w:rsidRPr="00DD648E">
        <w:rPr>
          <w:b w:val="0"/>
          <w:bCs w:val="0"/>
          <w:iCs/>
          <w:sz w:val="20"/>
          <w:szCs w:val="20"/>
        </w:rPr>
        <w:tab/>
        <w:t xml:space="preserve">   </w:t>
      </w:r>
      <w:r w:rsidRPr="00DD648E">
        <w:rPr>
          <w:b w:val="0"/>
          <w:bCs w:val="0"/>
          <w:iCs/>
          <w:sz w:val="20"/>
          <w:szCs w:val="20"/>
        </w:rPr>
        <w:tab/>
        <w:t xml:space="preserve">    </w:t>
      </w:r>
    </w:p>
    <w:p w:rsidR="00D74948" w:rsidRPr="00DD648E" w:rsidRDefault="00D74948" w:rsidP="00BA1087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</w:p>
    <w:p w:rsidR="00D74948" w:rsidRPr="00BA1087" w:rsidRDefault="00D74948" w:rsidP="00BA1087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Cheque No.   100621 </w:t>
      </w:r>
      <w:r>
        <w:rPr>
          <w:sz w:val="20"/>
          <w:szCs w:val="20"/>
        </w:rPr>
        <w:tab/>
        <w:t>(Mr B Summerfield/Winzip)</w:t>
      </w:r>
      <w:r>
        <w:rPr>
          <w:sz w:val="20"/>
          <w:szCs w:val="20"/>
        </w:rPr>
        <w:tab/>
        <w:t>Computer software</w:t>
      </w:r>
      <w:r w:rsidRPr="00E91CEE">
        <w:rPr>
          <w:sz w:val="20"/>
          <w:szCs w:val="20"/>
        </w:rPr>
        <w:t xml:space="preserve"> </w:t>
      </w:r>
      <w:r w:rsidRPr="00550AE3">
        <w:rPr>
          <w:sz w:val="20"/>
          <w:szCs w:val="20"/>
        </w:rPr>
        <w:t>Malware (with Sutton £25-14) @ £12-57</w:t>
      </w:r>
      <w:r>
        <w:rPr>
          <w:sz w:val="20"/>
          <w:szCs w:val="20"/>
        </w:rPr>
        <w:t>.</w:t>
      </w:r>
      <w:r w:rsidRPr="00BA1087">
        <w:rPr>
          <w:sz w:val="20"/>
          <w:szCs w:val="20"/>
        </w:rPr>
        <w:t xml:space="preserve">  </w:t>
      </w:r>
    </w:p>
    <w:p w:rsidR="00D74948" w:rsidRPr="00550AE3" w:rsidRDefault="00D74948" w:rsidP="00E91CEE">
      <w:pPr>
        <w:pStyle w:val="BodyText2"/>
        <w:tabs>
          <w:tab w:val="left" w:pos="900"/>
        </w:tabs>
        <w:spacing w:line="240" w:lineRule="auto"/>
        <w:rPr>
          <w:b w:val="0"/>
          <w:sz w:val="20"/>
          <w:szCs w:val="20"/>
        </w:rPr>
      </w:pPr>
      <w:r>
        <w:rPr>
          <w:sz w:val="20"/>
          <w:szCs w:val="20"/>
        </w:rPr>
        <w:t>Cheque No.   100622</w:t>
      </w:r>
      <w:r w:rsidRPr="00DD648E">
        <w:rPr>
          <w:sz w:val="20"/>
          <w:szCs w:val="20"/>
        </w:rPr>
        <w:t xml:space="preserve"> </w:t>
      </w:r>
      <w:r w:rsidRPr="00DD648E">
        <w:rPr>
          <w:sz w:val="20"/>
          <w:szCs w:val="20"/>
        </w:rPr>
        <w:tab/>
        <w:t>(</w:t>
      </w:r>
      <w:r>
        <w:rPr>
          <w:sz w:val="20"/>
          <w:szCs w:val="20"/>
        </w:rPr>
        <w:t>Mr B Summerfield/Winzip)</w:t>
      </w:r>
      <w:r>
        <w:rPr>
          <w:sz w:val="20"/>
          <w:szCs w:val="20"/>
        </w:rPr>
        <w:tab/>
        <w:t xml:space="preserve">Computer software </w:t>
      </w:r>
      <w:r w:rsidRPr="00550AE3">
        <w:rPr>
          <w:sz w:val="20"/>
          <w:szCs w:val="20"/>
        </w:rPr>
        <w:t>20.5 Standard (with Sutton £37-09) @ £18-54</w:t>
      </w:r>
      <w:r>
        <w:rPr>
          <w:sz w:val="20"/>
          <w:szCs w:val="20"/>
        </w:rPr>
        <w:t>.</w:t>
      </w:r>
    </w:p>
    <w:p w:rsidR="00D74948" w:rsidRPr="00BA1087" w:rsidRDefault="00D74948" w:rsidP="00DA4E29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Cheque No.   100623</w:t>
      </w:r>
      <w:r w:rsidRPr="00DD648E">
        <w:rPr>
          <w:sz w:val="20"/>
          <w:szCs w:val="20"/>
        </w:rPr>
        <w:t xml:space="preserve"> </w:t>
      </w:r>
      <w:r w:rsidRPr="00DD648E">
        <w:rPr>
          <w:sz w:val="20"/>
          <w:szCs w:val="20"/>
        </w:rPr>
        <w:tab/>
        <w:t>(</w:t>
      </w:r>
      <w:r w:rsidRPr="00550AE3">
        <w:rPr>
          <w:sz w:val="20"/>
          <w:szCs w:val="20"/>
        </w:rPr>
        <w:t>Royal British Legion</w:t>
      </w:r>
      <w:r>
        <w:rPr>
          <w:sz w:val="20"/>
          <w:szCs w:val="20"/>
        </w:rPr>
        <w:t>)</w:t>
      </w:r>
      <w:r w:rsidRPr="00550AE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50AE3">
        <w:rPr>
          <w:sz w:val="20"/>
          <w:szCs w:val="20"/>
        </w:rPr>
        <w:t>5 x A type wreaths @ £50-00.</w:t>
      </w:r>
    </w:p>
    <w:p w:rsidR="00D74948" w:rsidRDefault="00B46DBA" w:rsidP="00DA4E29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Cheque No.   100624</w:t>
      </w:r>
      <w:r w:rsidR="00D74948" w:rsidRPr="00DD648E">
        <w:rPr>
          <w:sz w:val="20"/>
          <w:szCs w:val="20"/>
        </w:rPr>
        <w:t xml:space="preserve"> </w:t>
      </w:r>
      <w:r w:rsidR="00D74948" w:rsidRPr="00DD648E">
        <w:rPr>
          <w:sz w:val="20"/>
          <w:szCs w:val="20"/>
        </w:rPr>
        <w:tab/>
        <w:t>(</w:t>
      </w:r>
      <w:r w:rsidR="00D74948">
        <w:rPr>
          <w:sz w:val="20"/>
          <w:szCs w:val="20"/>
        </w:rPr>
        <w:t>Information Commission)</w:t>
      </w:r>
      <w:r w:rsidR="00D74948" w:rsidRPr="00550AE3">
        <w:rPr>
          <w:sz w:val="20"/>
          <w:szCs w:val="20"/>
        </w:rPr>
        <w:t xml:space="preserve"> </w:t>
      </w:r>
      <w:r w:rsidR="00D74948">
        <w:rPr>
          <w:sz w:val="20"/>
          <w:szCs w:val="20"/>
        </w:rPr>
        <w:tab/>
        <w:t>2016-2017 Data Protection</w:t>
      </w:r>
      <w:r w:rsidR="00D74948" w:rsidRPr="00550AE3">
        <w:rPr>
          <w:sz w:val="20"/>
          <w:szCs w:val="20"/>
        </w:rPr>
        <w:t xml:space="preserve"> @ £</w:t>
      </w:r>
      <w:r w:rsidR="00D74948">
        <w:rPr>
          <w:sz w:val="20"/>
          <w:szCs w:val="20"/>
        </w:rPr>
        <w:t>35</w:t>
      </w:r>
      <w:r w:rsidR="00D74948" w:rsidRPr="00550AE3">
        <w:rPr>
          <w:sz w:val="20"/>
          <w:szCs w:val="20"/>
        </w:rPr>
        <w:t>-00.</w:t>
      </w:r>
    </w:p>
    <w:p w:rsidR="00D74948" w:rsidRDefault="00D74948" w:rsidP="00DA4E29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</w:p>
    <w:p w:rsidR="00D74948" w:rsidRDefault="00D74948" w:rsidP="00DA4E29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</w:p>
    <w:p w:rsidR="00D74948" w:rsidRPr="00BA1087" w:rsidRDefault="00D74948" w:rsidP="00BA1087">
      <w:pPr>
        <w:tabs>
          <w:tab w:val="left" w:pos="9072"/>
        </w:tabs>
        <w:rPr>
          <w:b/>
          <w:sz w:val="28"/>
          <w:szCs w:val="28"/>
        </w:rPr>
      </w:pPr>
    </w:p>
    <w:p w:rsidR="00D74948" w:rsidRPr="00BA1087" w:rsidRDefault="00D74948" w:rsidP="00BA1087">
      <w:pPr>
        <w:rPr>
          <w:b/>
          <w:sz w:val="28"/>
          <w:szCs w:val="28"/>
        </w:rPr>
      </w:pPr>
    </w:p>
    <w:p w:rsidR="00D74948" w:rsidRPr="00BA1087" w:rsidRDefault="00D74948" w:rsidP="00BA1087">
      <w:pPr>
        <w:pStyle w:val="Heading2"/>
        <w:rPr>
          <w:sz w:val="28"/>
          <w:szCs w:val="28"/>
          <w:highlight w:val="yellow"/>
          <w:u w:val="none"/>
        </w:rPr>
      </w:pPr>
    </w:p>
    <w:p w:rsidR="00D74948" w:rsidRDefault="00D74948" w:rsidP="00BA1087">
      <w:pPr>
        <w:pStyle w:val="Heading2"/>
        <w:rPr>
          <w:sz w:val="28"/>
          <w:szCs w:val="28"/>
          <w:u w:val="none"/>
        </w:rPr>
      </w:pPr>
    </w:p>
    <w:p w:rsidR="00D74948" w:rsidRDefault="00D74948" w:rsidP="00BA1087">
      <w:pPr>
        <w:pStyle w:val="Heading2"/>
        <w:rPr>
          <w:sz w:val="28"/>
          <w:szCs w:val="28"/>
          <w:u w:val="none"/>
        </w:rPr>
      </w:pPr>
    </w:p>
    <w:p w:rsidR="00B46DBA" w:rsidRDefault="00B46DBA" w:rsidP="00BA1087">
      <w:pPr>
        <w:pStyle w:val="Heading2"/>
        <w:rPr>
          <w:sz w:val="28"/>
          <w:szCs w:val="28"/>
          <w:u w:val="none"/>
        </w:rPr>
      </w:pPr>
    </w:p>
    <w:p w:rsidR="00B46DBA" w:rsidRDefault="00B46DBA" w:rsidP="00BA1087">
      <w:pPr>
        <w:pStyle w:val="Heading2"/>
        <w:rPr>
          <w:sz w:val="28"/>
          <w:szCs w:val="28"/>
          <w:u w:val="none"/>
        </w:rPr>
      </w:pPr>
    </w:p>
    <w:p w:rsidR="00B46DBA" w:rsidRDefault="00B46DBA" w:rsidP="00BA1087">
      <w:pPr>
        <w:pStyle w:val="Heading2"/>
        <w:rPr>
          <w:sz w:val="28"/>
          <w:szCs w:val="28"/>
          <w:u w:val="none"/>
        </w:rPr>
      </w:pPr>
    </w:p>
    <w:p w:rsidR="00B46DBA" w:rsidRDefault="00B46DBA" w:rsidP="00BA1087">
      <w:pPr>
        <w:pStyle w:val="Heading2"/>
        <w:rPr>
          <w:sz w:val="28"/>
          <w:szCs w:val="28"/>
          <w:u w:val="none"/>
        </w:rPr>
      </w:pPr>
    </w:p>
    <w:p w:rsidR="00B46DBA" w:rsidRDefault="00B46DBA" w:rsidP="00BA1087">
      <w:pPr>
        <w:pStyle w:val="Heading2"/>
        <w:rPr>
          <w:sz w:val="28"/>
          <w:szCs w:val="28"/>
          <w:u w:val="none"/>
        </w:rPr>
      </w:pPr>
    </w:p>
    <w:p w:rsidR="00D74948" w:rsidRPr="00DD648E" w:rsidRDefault="00D74948" w:rsidP="00BA1087">
      <w:pPr>
        <w:pStyle w:val="Heading2"/>
      </w:pPr>
      <w:bookmarkStart w:id="0" w:name="_GoBack"/>
      <w:bookmarkEnd w:id="0"/>
      <w:r w:rsidRPr="00DD648E">
        <w:rPr>
          <w:sz w:val="28"/>
          <w:szCs w:val="28"/>
          <w:u w:val="none"/>
        </w:rPr>
        <w:lastRenderedPageBreak/>
        <w:t xml:space="preserve"> 2)</w:t>
      </w:r>
      <w:r w:rsidRPr="00DD648E">
        <w:rPr>
          <w:u w:val="none"/>
        </w:rPr>
        <w:t xml:space="preserve">                 </w:t>
      </w:r>
      <w:r w:rsidRPr="00DD648E">
        <w:t>THE PAGLESHAM VILLAGE TRUST</w:t>
      </w:r>
    </w:p>
    <w:p w:rsidR="00D74948" w:rsidRPr="00DD648E" w:rsidRDefault="00D74948" w:rsidP="00BA1087">
      <w:pPr>
        <w:pStyle w:val="Heading2"/>
        <w:ind w:left="360"/>
      </w:pPr>
    </w:p>
    <w:p w:rsidR="00D74948" w:rsidRPr="00DD648E" w:rsidRDefault="00D74948" w:rsidP="00BA1087">
      <w:pPr>
        <w:pStyle w:val="Heading2"/>
        <w:ind w:left="360"/>
      </w:pPr>
      <w:r w:rsidRPr="00DD648E">
        <w:rPr>
          <w:u w:val="none"/>
        </w:rPr>
        <w:t xml:space="preserve">                        </w:t>
      </w:r>
      <w:r w:rsidRPr="00DD648E">
        <w:t>NatWest Community Account</w:t>
      </w:r>
      <w:r w:rsidRPr="00DD648E">
        <w:rPr>
          <w:u w:val="none"/>
        </w:rPr>
        <w:t xml:space="preserve">. </w:t>
      </w:r>
      <w:r w:rsidRPr="00DD648E">
        <w:rPr>
          <w:u w:val="none"/>
        </w:rPr>
        <w:tab/>
      </w:r>
      <w:r w:rsidRPr="00DD648E">
        <w:rPr>
          <w:u w:val="none"/>
        </w:rPr>
        <w:tab/>
      </w:r>
      <w:r w:rsidRPr="00DD648E">
        <w:rPr>
          <w:u w:val="none"/>
        </w:rPr>
        <w:tab/>
      </w:r>
    </w:p>
    <w:p w:rsidR="00D74948" w:rsidRPr="00DD648E" w:rsidRDefault="00D74948" w:rsidP="00BA1087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  <w:r w:rsidRPr="00DD648E">
        <w:rPr>
          <w:i w:val="0"/>
          <w:sz w:val="28"/>
          <w:u w:val="single"/>
        </w:rPr>
        <w:t xml:space="preserve">  </w:t>
      </w:r>
    </w:p>
    <w:p w:rsidR="00D74948" w:rsidRPr="00DD648E" w:rsidRDefault="00D74948" w:rsidP="00BA1087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</w:p>
    <w:p w:rsidR="00D74948" w:rsidRPr="00DD648E" w:rsidRDefault="00D74948" w:rsidP="00BA1087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440"/>
          <w:tab w:val="left" w:pos="10620"/>
        </w:tabs>
        <w:ind w:right="22"/>
        <w:rPr>
          <w:i w:val="0"/>
          <w:sz w:val="28"/>
          <w:u w:val="single"/>
        </w:rPr>
      </w:pPr>
    </w:p>
    <w:p w:rsidR="00D74948" w:rsidRPr="00DD648E" w:rsidRDefault="00D74948" w:rsidP="00DD648E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440"/>
          <w:tab w:val="left" w:pos="10620"/>
        </w:tabs>
        <w:ind w:right="22"/>
        <w:rPr>
          <w:i w:val="0"/>
          <w:sz w:val="28"/>
          <w:u w:val="single"/>
        </w:rPr>
      </w:pPr>
      <w:r w:rsidRPr="00DD648E">
        <w:rPr>
          <w:i w:val="0"/>
          <w:sz w:val="28"/>
          <w:u w:val="single"/>
        </w:rPr>
        <w:t>BALANCE</w:t>
      </w:r>
      <w:r w:rsidRPr="00DD648E">
        <w:rPr>
          <w:i w:val="0"/>
          <w:sz w:val="28"/>
        </w:rPr>
        <w:t>:</w:t>
      </w:r>
      <w:r w:rsidRPr="00DD648E">
        <w:rPr>
          <w:i w:val="0"/>
          <w:sz w:val="20"/>
        </w:rPr>
        <w:tab/>
        <w:t xml:space="preserve">                                             </w:t>
      </w:r>
      <w:r w:rsidRPr="00DD648E">
        <w:rPr>
          <w:i w:val="0"/>
          <w:sz w:val="28"/>
        </w:rPr>
        <w:t xml:space="preserve">4/October/2016    </w:t>
      </w:r>
      <w:r w:rsidRPr="00DD648E">
        <w:rPr>
          <w:i w:val="0"/>
          <w:sz w:val="28"/>
        </w:rPr>
        <w:tab/>
      </w:r>
      <w:r w:rsidRPr="00DD648E">
        <w:rPr>
          <w:i w:val="0"/>
          <w:sz w:val="28"/>
        </w:rPr>
        <w:tab/>
      </w:r>
      <w:r w:rsidRPr="00DD648E">
        <w:rPr>
          <w:i w:val="0"/>
          <w:sz w:val="28"/>
        </w:rPr>
        <w:tab/>
        <w:t>£ 4,926-45.</w:t>
      </w:r>
      <w:r w:rsidRPr="00DD648E">
        <w:rPr>
          <w:i w:val="0"/>
          <w:sz w:val="28"/>
          <w:u w:val="single"/>
        </w:rPr>
        <w:t xml:space="preserve"> </w:t>
      </w:r>
    </w:p>
    <w:p w:rsidR="00D74948" w:rsidRPr="00DD648E" w:rsidRDefault="00D74948" w:rsidP="00BA1087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</w:p>
    <w:p w:rsidR="00D74948" w:rsidRPr="00E91CEE" w:rsidRDefault="00D74948" w:rsidP="00BA1087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  <w:r w:rsidRPr="00E91CEE">
        <w:rPr>
          <w:i w:val="0"/>
          <w:sz w:val="28"/>
          <w:u w:val="single"/>
        </w:rPr>
        <w:t>CREDITS</w:t>
      </w:r>
    </w:p>
    <w:p w:rsidR="00D74948" w:rsidRPr="00E91CEE" w:rsidRDefault="00D74948" w:rsidP="00BA1087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b w:val="0"/>
          <w:i w:val="0"/>
          <w:sz w:val="20"/>
        </w:rPr>
      </w:pPr>
    </w:p>
    <w:p w:rsidR="00D74948" w:rsidRPr="00E91CEE" w:rsidRDefault="00D74948" w:rsidP="00BA1087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b w:val="0"/>
          <w:i w:val="0"/>
          <w:sz w:val="20"/>
        </w:rPr>
      </w:pPr>
      <w:r w:rsidRPr="00E91CEE">
        <w:rPr>
          <w:b w:val="0"/>
          <w:i w:val="0"/>
          <w:sz w:val="20"/>
        </w:rPr>
        <w:t>Counter Credit</w:t>
      </w:r>
      <w:r w:rsidRPr="00E91CEE">
        <w:rPr>
          <w:b w:val="0"/>
          <w:i w:val="0"/>
          <w:sz w:val="20"/>
        </w:rPr>
        <w:tab/>
        <w:t>PVPA</w:t>
      </w:r>
      <w:r w:rsidRPr="00E91CEE">
        <w:rPr>
          <w:b w:val="0"/>
          <w:i w:val="0"/>
          <w:sz w:val="20"/>
        </w:rPr>
        <w:tab/>
      </w:r>
      <w:r w:rsidRPr="00E91CEE">
        <w:rPr>
          <w:b w:val="0"/>
          <w:i w:val="0"/>
          <w:sz w:val="20"/>
          <w:u w:val="single"/>
        </w:rPr>
        <w:t>£   450-00..</w:t>
      </w:r>
    </w:p>
    <w:p w:rsidR="00D74948" w:rsidRPr="00E91CEE" w:rsidRDefault="00D74948" w:rsidP="00BA1087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i w:val="0"/>
          <w:sz w:val="28"/>
          <w:u w:val="single"/>
        </w:rPr>
      </w:pPr>
      <w:r w:rsidRPr="00E91CEE">
        <w:rPr>
          <w:b w:val="0"/>
          <w:i w:val="0"/>
          <w:sz w:val="20"/>
        </w:rPr>
        <w:tab/>
      </w:r>
      <w:r w:rsidRPr="00E91CEE">
        <w:rPr>
          <w:b w:val="0"/>
          <w:i w:val="0"/>
          <w:sz w:val="20"/>
        </w:rPr>
        <w:tab/>
      </w:r>
      <w:r w:rsidRPr="00E91CEE">
        <w:rPr>
          <w:b w:val="0"/>
          <w:i w:val="0"/>
          <w:sz w:val="20"/>
        </w:rPr>
        <w:tab/>
      </w:r>
      <w:r w:rsidRPr="00E91CEE">
        <w:rPr>
          <w:b w:val="0"/>
          <w:i w:val="0"/>
          <w:sz w:val="20"/>
        </w:rPr>
        <w:tab/>
      </w:r>
      <w:r w:rsidRPr="00E91CEE">
        <w:rPr>
          <w:b w:val="0"/>
          <w:i w:val="0"/>
          <w:sz w:val="20"/>
        </w:rPr>
        <w:tab/>
      </w:r>
      <w:r w:rsidRPr="00E91CEE">
        <w:rPr>
          <w:b w:val="0"/>
          <w:i w:val="0"/>
          <w:sz w:val="28"/>
        </w:rPr>
        <w:t>………………..</w:t>
      </w:r>
      <w:r w:rsidRPr="00E91CEE">
        <w:rPr>
          <w:b w:val="0"/>
          <w:i w:val="0"/>
          <w:sz w:val="28"/>
        </w:rPr>
        <w:tab/>
      </w:r>
      <w:r w:rsidRPr="00E91CEE">
        <w:rPr>
          <w:i w:val="0"/>
          <w:sz w:val="28"/>
          <w:u w:val="single"/>
        </w:rPr>
        <w:t xml:space="preserve">£    450-00.    </w:t>
      </w:r>
    </w:p>
    <w:p w:rsidR="00D74948" w:rsidRPr="00E91CEE" w:rsidRDefault="00D74948" w:rsidP="00BA1087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i w:val="0"/>
          <w:sz w:val="28"/>
          <w:u w:val="single"/>
        </w:rPr>
      </w:pPr>
    </w:p>
    <w:p w:rsidR="00D74948" w:rsidRPr="00E91CEE" w:rsidRDefault="00D74948" w:rsidP="00BA1087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b w:val="0"/>
          <w:i w:val="0"/>
          <w:sz w:val="28"/>
        </w:rPr>
      </w:pPr>
      <w:r w:rsidRPr="00E91CEE">
        <w:rPr>
          <w:i w:val="0"/>
          <w:sz w:val="28"/>
        </w:rPr>
        <w:tab/>
      </w:r>
      <w:r w:rsidRPr="00E91CEE">
        <w:rPr>
          <w:i w:val="0"/>
          <w:sz w:val="28"/>
        </w:rPr>
        <w:tab/>
      </w:r>
      <w:r w:rsidRPr="00E91CEE">
        <w:rPr>
          <w:i w:val="0"/>
          <w:sz w:val="28"/>
        </w:rPr>
        <w:tab/>
      </w:r>
      <w:r w:rsidRPr="00E91CEE">
        <w:rPr>
          <w:i w:val="0"/>
          <w:sz w:val="28"/>
        </w:rPr>
        <w:tab/>
      </w:r>
      <w:r w:rsidRPr="00E91CEE">
        <w:rPr>
          <w:i w:val="0"/>
          <w:sz w:val="28"/>
        </w:rPr>
        <w:tab/>
        <w:t>Sub:</w:t>
      </w:r>
      <w:r w:rsidRPr="00E91CEE">
        <w:rPr>
          <w:i w:val="0"/>
          <w:sz w:val="28"/>
        </w:rPr>
        <w:tab/>
      </w:r>
      <w:r w:rsidRPr="00E91CEE">
        <w:rPr>
          <w:i w:val="0"/>
          <w:sz w:val="28"/>
        </w:rPr>
        <w:tab/>
        <w:t>£ 5,376-45.</w:t>
      </w:r>
    </w:p>
    <w:p w:rsidR="00D74948" w:rsidRPr="00E91CEE" w:rsidRDefault="00D74948" w:rsidP="00BA1087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i w:val="0"/>
          <w:sz w:val="28"/>
          <w:u w:val="single"/>
        </w:rPr>
      </w:pPr>
    </w:p>
    <w:p w:rsidR="00D74948" w:rsidRPr="00E91CEE" w:rsidRDefault="00D74948" w:rsidP="00BA1087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i w:val="0"/>
          <w:sz w:val="28"/>
          <w:u w:val="single"/>
        </w:rPr>
      </w:pPr>
      <w:r w:rsidRPr="00E91CEE">
        <w:rPr>
          <w:i w:val="0"/>
          <w:sz w:val="28"/>
          <w:u w:val="single"/>
        </w:rPr>
        <w:t>DEBITS:</w:t>
      </w:r>
    </w:p>
    <w:p w:rsidR="00D74948" w:rsidRPr="00E91CEE" w:rsidRDefault="00D74948" w:rsidP="00BA1087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b w:val="0"/>
          <w:i w:val="0"/>
          <w:sz w:val="20"/>
        </w:rPr>
      </w:pPr>
    </w:p>
    <w:p w:rsidR="00D74948" w:rsidRPr="00E91CEE" w:rsidRDefault="00D74948" w:rsidP="00BA1087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b w:val="0"/>
          <w:i w:val="0"/>
          <w:sz w:val="20"/>
        </w:rPr>
      </w:pPr>
      <w:r w:rsidRPr="00E91CEE">
        <w:rPr>
          <w:b w:val="0"/>
          <w:i w:val="0"/>
          <w:sz w:val="20"/>
        </w:rPr>
        <w:t>17 October 2016.</w:t>
      </w:r>
      <w:r w:rsidRPr="00E91CEE">
        <w:rPr>
          <w:b w:val="0"/>
          <w:i w:val="0"/>
          <w:sz w:val="20"/>
        </w:rPr>
        <w:tab/>
        <w:t>(D/D)</w:t>
      </w:r>
      <w:r w:rsidRPr="00E91CEE">
        <w:rPr>
          <w:b w:val="0"/>
          <w:i w:val="0"/>
          <w:sz w:val="20"/>
        </w:rPr>
        <w:tab/>
      </w:r>
      <w:r w:rsidRPr="00E91CEE">
        <w:rPr>
          <w:b w:val="0"/>
          <w:i w:val="0"/>
          <w:sz w:val="20"/>
        </w:rPr>
        <w:tab/>
        <w:t>E.on Streetlights</w:t>
      </w:r>
      <w:r w:rsidRPr="00E91CEE">
        <w:rPr>
          <w:b w:val="0"/>
          <w:i w:val="0"/>
          <w:sz w:val="20"/>
        </w:rPr>
        <w:tab/>
      </w:r>
      <w:r w:rsidRPr="00E91CEE">
        <w:rPr>
          <w:b w:val="0"/>
          <w:i w:val="0"/>
          <w:sz w:val="20"/>
          <w:u w:val="single"/>
        </w:rPr>
        <w:t>£     8-00.</w:t>
      </w:r>
      <w:r w:rsidRPr="00E91CEE">
        <w:rPr>
          <w:b w:val="0"/>
          <w:i w:val="0"/>
          <w:sz w:val="28"/>
        </w:rPr>
        <w:tab/>
      </w:r>
      <w:r w:rsidRPr="00E91CEE">
        <w:rPr>
          <w:b w:val="0"/>
          <w:i w:val="0"/>
          <w:sz w:val="28"/>
        </w:rPr>
        <w:tab/>
      </w:r>
    </w:p>
    <w:p w:rsidR="00D74948" w:rsidRPr="00E91CEE" w:rsidRDefault="00D74948" w:rsidP="00BA1087">
      <w:r w:rsidRPr="00E91CEE">
        <w:rPr>
          <w:sz w:val="28"/>
        </w:rPr>
        <w:tab/>
      </w:r>
      <w:r w:rsidRPr="00E91CEE">
        <w:rPr>
          <w:sz w:val="28"/>
        </w:rPr>
        <w:tab/>
      </w:r>
    </w:p>
    <w:p w:rsidR="00D74948" w:rsidRPr="00E91CEE" w:rsidRDefault="00D74948" w:rsidP="00BA1087">
      <w:pPr>
        <w:pStyle w:val="BodyTextIndent"/>
        <w:tabs>
          <w:tab w:val="left" w:pos="1080"/>
          <w:tab w:val="left" w:pos="2268"/>
          <w:tab w:val="left" w:pos="3960"/>
          <w:tab w:val="left" w:pos="4320"/>
          <w:tab w:val="left" w:pos="4536"/>
          <w:tab w:val="left" w:pos="5580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  <w:r w:rsidRPr="00E91CEE">
        <w:rPr>
          <w:b w:val="0"/>
          <w:i w:val="0"/>
          <w:sz w:val="28"/>
        </w:rPr>
        <w:tab/>
      </w:r>
      <w:r w:rsidRPr="00E91CEE">
        <w:rPr>
          <w:b w:val="0"/>
          <w:i w:val="0"/>
          <w:sz w:val="28"/>
        </w:rPr>
        <w:tab/>
      </w:r>
      <w:r w:rsidRPr="00E91CEE">
        <w:rPr>
          <w:b w:val="0"/>
          <w:i w:val="0"/>
          <w:sz w:val="28"/>
        </w:rPr>
        <w:tab/>
      </w:r>
      <w:r w:rsidRPr="00E91CEE">
        <w:rPr>
          <w:b w:val="0"/>
          <w:i w:val="0"/>
          <w:sz w:val="28"/>
        </w:rPr>
        <w:tab/>
      </w:r>
      <w:r w:rsidRPr="00E91CEE">
        <w:rPr>
          <w:b w:val="0"/>
          <w:i w:val="0"/>
          <w:sz w:val="28"/>
        </w:rPr>
        <w:tab/>
      </w:r>
      <w:r w:rsidRPr="00E91CEE">
        <w:rPr>
          <w:b w:val="0"/>
          <w:i w:val="0"/>
          <w:sz w:val="28"/>
        </w:rPr>
        <w:tab/>
      </w:r>
      <w:r w:rsidRPr="00E91CEE">
        <w:rPr>
          <w:b w:val="0"/>
          <w:i w:val="0"/>
          <w:sz w:val="28"/>
        </w:rPr>
        <w:tab/>
        <w:t>…………</w:t>
      </w:r>
      <w:r w:rsidRPr="00E91CEE">
        <w:rPr>
          <w:b w:val="0"/>
          <w:i w:val="0"/>
          <w:sz w:val="28"/>
        </w:rPr>
        <w:tab/>
      </w:r>
      <w:r w:rsidRPr="00E91CEE">
        <w:rPr>
          <w:b w:val="0"/>
          <w:i w:val="0"/>
          <w:sz w:val="28"/>
        </w:rPr>
        <w:tab/>
      </w:r>
      <w:r w:rsidRPr="00E91CEE">
        <w:rPr>
          <w:i w:val="0"/>
          <w:sz w:val="28"/>
          <w:u w:val="single"/>
        </w:rPr>
        <w:t xml:space="preserve">£       8-00.   </w:t>
      </w:r>
    </w:p>
    <w:p w:rsidR="00D74948" w:rsidRPr="00E91CEE" w:rsidRDefault="00D74948" w:rsidP="00BA1087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440"/>
          <w:tab w:val="left" w:pos="10620"/>
        </w:tabs>
        <w:ind w:right="22"/>
        <w:rPr>
          <w:i w:val="0"/>
          <w:sz w:val="28"/>
          <w:u w:val="single"/>
        </w:rPr>
      </w:pPr>
    </w:p>
    <w:p w:rsidR="00D74948" w:rsidRPr="00E91CEE" w:rsidRDefault="00D74948" w:rsidP="00BA1087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440"/>
          <w:tab w:val="left" w:pos="10620"/>
        </w:tabs>
        <w:ind w:right="22"/>
        <w:rPr>
          <w:i w:val="0"/>
          <w:sz w:val="28"/>
          <w:u w:val="single"/>
        </w:rPr>
      </w:pPr>
    </w:p>
    <w:p w:rsidR="00D74948" w:rsidRPr="00E91CEE" w:rsidRDefault="00D74948" w:rsidP="00BA1087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440"/>
          <w:tab w:val="left" w:pos="10620"/>
        </w:tabs>
        <w:ind w:right="22"/>
        <w:rPr>
          <w:i w:val="0"/>
          <w:sz w:val="28"/>
          <w:u w:val="single"/>
        </w:rPr>
      </w:pPr>
    </w:p>
    <w:p w:rsidR="00D74948" w:rsidRPr="00DD648E" w:rsidRDefault="00D74948" w:rsidP="00BA1087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440"/>
          <w:tab w:val="left" w:pos="10620"/>
        </w:tabs>
        <w:ind w:right="22"/>
        <w:rPr>
          <w:i w:val="0"/>
          <w:sz w:val="28"/>
          <w:u w:val="single"/>
        </w:rPr>
      </w:pPr>
      <w:r w:rsidRPr="00E91CEE">
        <w:rPr>
          <w:i w:val="0"/>
          <w:sz w:val="28"/>
          <w:u w:val="single"/>
        </w:rPr>
        <w:t>BALANCE:</w:t>
      </w:r>
      <w:r w:rsidRPr="00E91CEE">
        <w:rPr>
          <w:i w:val="0"/>
          <w:sz w:val="20"/>
          <w:u w:val="single"/>
        </w:rPr>
        <w:tab/>
        <w:t xml:space="preserve">                                             </w:t>
      </w:r>
      <w:r w:rsidRPr="00E91CEE">
        <w:rPr>
          <w:i w:val="0"/>
          <w:sz w:val="28"/>
          <w:u w:val="single"/>
        </w:rPr>
        <w:t xml:space="preserve">4/November/2016    </w:t>
      </w:r>
      <w:r w:rsidRPr="00E91CEE">
        <w:rPr>
          <w:i w:val="0"/>
          <w:sz w:val="28"/>
          <w:u w:val="single"/>
        </w:rPr>
        <w:tab/>
      </w:r>
      <w:r w:rsidRPr="00E91CEE">
        <w:rPr>
          <w:i w:val="0"/>
          <w:sz w:val="28"/>
          <w:u w:val="single"/>
        </w:rPr>
        <w:tab/>
      </w:r>
      <w:r w:rsidRPr="00E91CEE">
        <w:rPr>
          <w:i w:val="0"/>
          <w:sz w:val="28"/>
          <w:u w:val="single"/>
        </w:rPr>
        <w:tab/>
        <w:t>£ 5,368-45.</w:t>
      </w:r>
      <w:r w:rsidRPr="00DD648E">
        <w:rPr>
          <w:i w:val="0"/>
          <w:sz w:val="28"/>
          <w:u w:val="single"/>
        </w:rPr>
        <w:t xml:space="preserve"> </w:t>
      </w:r>
    </w:p>
    <w:p w:rsidR="00D74948" w:rsidRPr="00DD648E" w:rsidRDefault="00D74948" w:rsidP="00BA1087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</w:p>
    <w:p w:rsidR="00D74948" w:rsidRPr="00DD648E" w:rsidRDefault="00D74948" w:rsidP="00BA1087">
      <w:pPr>
        <w:tabs>
          <w:tab w:val="left" w:pos="9072"/>
        </w:tabs>
        <w:rPr>
          <w:b/>
          <w:u w:val="single"/>
        </w:rPr>
      </w:pPr>
    </w:p>
    <w:p w:rsidR="00D74948" w:rsidRPr="00BA1087" w:rsidRDefault="00D74948" w:rsidP="00BA1087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  <w:r w:rsidRPr="00DD648E">
        <w:rPr>
          <w:bCs w:val="0"/>
          <w:iCs/>
          <w:sz w:val="20"/>
          <w:szCs w:val="20"/>
          <w:u w:val="single"/>
        </w:rPr>
        <w:t xml:space="preserve">Cheques and Transfers to be discussed and agreed on </w:t>
      </w:r>
      <w:r w:rsidRPr="00DD648E">
        <w:rPr>
          <w:bCs w:val="0"/>
          <w:sz w:val="20"/>
          <w:szCs w:val="20"/>
          <w:u w:val="single"/>
        </w:rPr>
        <w:t>8</w:t>
      </w:r>
      <w:r w:rsidRPr="00DD648E">
        <w:rPr>
          <w:bCs w:val="0"/>
          <w:sz w:val="20"/>
          <w:szCs w:val="20"/>
          <w:u w:val="single"/>
          <w:vertAlign w:val="superscript"/>
        </w:rPr>
        <w:t>th</w:t>
      </w:r>
      <w:r w:rsidRPr="00DD648E">
        <w:rPr>
          <w:bCs w:val="0"/>
          <w:sz w:val="20"/>
          <w:szCs w:val="20"/>
          <w:u w:val="single"/>
        </w:rPr>
        <w:t xml:space="preserve"> December 2016</w:t>
      </w:r>
      <w:r w:rsidRPr="00DD648E">
        <w:rPr>
          <w:bCs w:val="0"/>
          <w:sz w:val="20"/>
          <w:szCs w:val="20"/>
        </w:rPr>
        <w:t>.</w:t>
      </w:r>
      <w:r w:rsidRPr="00BA1087">
        <w:rPr>
          <w:bCs w:val="0"/>
          <w:sz w:val="20"/>
          <w:szCs w:val="20"/>
        </w:rPr>
        <w:tab/>
      </w:r>
      <w:r w:rsidRPr="00BA1087">
        <w:rPr>
          <w:bCs w:val="0"/>
          <w:sz w:val="20"/>
          <w:szCs w:val="20"/>
        </w:rPr>
        <w:tab/>
      </w:r>
      <w:r w:rsidRPr="00BA1087">
        <w:rPr>
          <w:bCs w:val="0"/>
          <w:sz w:val="20"/>
          <w:szCs w:val="20"/>
        </w:rPr>
        <w:tab/>
      </w:r>
      <w:r w:rsidRPr="00BA1087">
        <w:rPr>
          <w:bCs w:val="0"/>
          <w:sz w:val="20"/>
          <w:szCs w:val="20"/>
        </w:rPr>
        <w:tab/>
      </w:r>
      <w:r w:rsidRPr="00BA1087">
        <w:rPr>
          <w:bCs w:val="0"/>
          <w:sz w:val="20"/>
          <w:szCs w:val="20"/>
        </w:rPr>
        <w:tab/>
      </w:r>
      <w:r w:rsidRPr="00BA1087">
        <w:rPr>
          <w:bCs w:val="0"/>
          <w:sz w:val="20"/>
          <w:szCs w:val="20"/>
        </w:rPr>
        <w:tab/>
      </w:r>
      <w:r w:rsidRPr="00BA1087">
        <w:rPr>
          <w:bCs w:val="0"/>
          <w:sz w:val="20"/>
          <w:szCs w:val="20"/>
        </w:rPr>
        <w:tab/>
      </w:r>
      <w:r w:rsidRPr="00BA1087">
        <w:rPr>
          <w:bCs w:val="0"/>
          <w:iCs/>
          <w:sz w:val="20"/>
          <w:szCs w:val="20"/>
        </w:rPr>
        <w:tab/>
        <w:t xml:space="preserve">   </w:t>
      </w:r>
      <w:r w:rsidRPr="00BA1087">
        <w:rPr>
          <w:bCs w:val="0"/>
          <w:iCs/>
          <w:sz w:val="20"/>
          <w:szCs w:val="20"/>
        </w:rPr>
        <w:tab/>
        <w:t xml:space="preserve">    </w:t>
      </w:r>
    </w:p>
    <w:p w:rsidR="00D74948" w:rsidRPr="00BA1087" w:rsidRDefault="00D74948" w:rsidP="00BA1087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</w:p>
    <w:p w:rsidR="00D74948" w:rsidRPr="00BA1087" w:rsidRDefault="00D74948" w:rsidP="00BA1087">
      <w:pPr>
        <w:tabs>
          <w:tab w:val="left" w:pos="9072"/>
        </w:tabs>
        <w:rPr>
          <w:b/>
          <w:u w:val="single"/>
        </w:rPr>
      </w:pPr>
    </w:p>
    <w:p w:rsidR="00D74948" w:rsidRPr="00BA1087" w:rsidRDefault="00D74948" w:rsidP="00BA1087">
      <w:pPr>
        <w:tabs>
          <w:tab w:val="left" w:pos="9072"/>
        </w:tabs>
        <w:rPr>
          <w:b/>
          <w:u w:val="single"/>
        </w:rPr>
      </w:pPr>
    </w:p>
    <w:p w:rsidR="00D74948" w:rsidRPr="00BA1087" w:rsidRDefault="00D74948" w:rsidP="00BA1087">
      <w:pPr>
        <w:tabs>
          <w:tab w:val="left" w:pos="9072"/>
        </w:tabs>
        <w:rPr>
          <w:b/>
          <w:u w:val="single"/>
        </w:rPr>
      </w:pPr>
    </w:p>
    <w:p w:rsidR="00D74948" w:rsidRPr="00BA1087" w:rsidRDefault="00D74948" w:rsidP="00BA1087">
      <w:pPr>
        <w:tabs>
          <w:tab w:val="left" w:pos="9072"/>
        </w:tabs>
        <w:rPr>
          <w:b/>
          <w:u w:val="single"/>
        </w:rPr>
      </w:pPr>
    </w:p>
    <w:p w:rsidR="00D74948" w:rsidRPr="00BA1087" w:rsidRDefault="00D74948" w:rsidP="00BA1087">
      <w:pPr>
        <w:tabs>
          <w:tab w:val="left" w:pos="9072"/>
        </w:tabs>
        <w:rPr>
          <w:b/>
          <w:u w:val="single"/>
        </w:rPr>
      </w:pPr>
    </w:p>
    <w:p w:rsidR="00D74948" w:rsidRPr="00BA1087" w:rsidRDefault="00D74948" w:rsidP="00BA1087">
      <w:pPr>
        <w:tabs>
          <w:tab w:val="left" w:pos="9072"/>
        </w:tabs>
        <w:rPr>
          <w:b/>
          <w:u w:val="single"/>
        </w:rPr>
      </w:pPr>
      <w:r w:rsidRPr="00BA1087">
        <w:rPr>
          <w:b/>
          <w:u w:val="single"/>
        </w:rPr>
        <w:t>Chairman</w:t>
      </w:r>
      <w:r w:rsidRPr="00BA1087">
        <w:rPr>
          <w:b/>
        </w:rPr>
        <w:t>:</w:t>
      </w:r>
    </w:p>
    <w:p w:rsidR="00D74948" w:rsidRPr="00BA1087" w:rsidRDefault="00D74948" w:rsidP="00BA1087">
      <w:pPr>
        <w:rPr>
          <w:b/>
          <w:u w:val="single"/>
        </w:rPr>
      </w:pPr>
    </w:p>
    <w:p w:rsidR="00D74948" w:rsidRPr="00BA1087" w:rsidRDefault="00D74948" w:rsidP="00BA1087">
      <w:pPr>
        <w:rPr>
          <w:b/>
          <w:u w:val="single"/>
        </w:rPr>
      </w:pPr>
    </w:p>
    <w:p w:rsidR="00D74948" w:rsidRPr="00BA1087" w:rsidRDefault="00D74948" w:rsidP="00BA1087">
      <w:pPr>
        <w:rPr>
          <w:b/>
          <w:u w:val="single"/>
        </w:rPr>
      </w:pPr>
    </w:p>
    <w:p w:rsidR="00D74948" w:rsidRDefault="00D74948" w:rsidP="00BA1087">
      <w:r w:rsidRPr="00BA1087">
        <w:rPr>
          <w:b/>
          <w:u w:val="single"/>
        </w:rPr>
        <w:t>Parish Clerk/RFO</w:t>
      </w:r>
      <w:r w:rsidRPr="00BA1087">
        <w:rPr>
          <w:b/>
          <w:bCs/>
        </w:rPr>
        <w:t>:</w:t>
      </w:r>
    </w:p>
    <w:p w:rsidR="00D74948" w:rsidRDefault="00D74948" w:rsidP="00BA1087"/>
    <w:p w:rsidR="00D74948" w:rsidRDefault="00D74948" w:rsidP="00BA1087"/>
    <w:p w:rsidR="00D74948" w:rsidRDefault="00D74948"/>
    <w:sectPr w:rsidR="00D74948" w:rsidSect="000C67C4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510" w:right="567" w:bottom="45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C6D" w:rsidRDefault="00F42C6D">
      <w:r>
        <w:separator/>
      </w:r>
    </w:p>
  </w:endnote>
  <w:endnote w:type="continuationSeparator" w:id="0">
    <w:p w:rsidR="00F42C6D" w:rsidRDefault="00F4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948" w:rsidRDefault="00D74948" w:rsidP="00294E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4948" w:rsidRDefault="00D74948" w:rsidP="00294E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948" w:rsidRDefault="00D74948" w:rsidP="00294E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6DBA">
      <w:rPr>
        <w:rStyle w:val="PageNumber"/>
        <w:noProof/>
      </w:rPr>
      <w:t>1</w:t>
    </w:r>
    <w:r>
      <w:rPr>
        <w:rStyle w:val="PageNumber"/>
      </w:rPr>
      <w:fldChar w:fldCharType="end"/>
    </w:r>
  </w:p>
  <w:p w:rsidR="00D74948" w:rsidRDefault="00D74948" w:rsidP="00294E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C6D" w:rsidRDefault="00F42C6D">
      <w:r>
        <w:separator/>
      </w:r>
    </w:p>
  </w:footnote>
  <w:footnote w:type="continuationSeparator" w:id="0">
    <w:p w:rsidR="00F42C6D" w:rsidRDefault="00F42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948" w:rsidRDefault="00D74948" w:rsidP="00294E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4948" w:rsidRDefault="00D74948" w:rsidP="00294EC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948" w:rsidRDefault="00D7494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6DBA">
      <w:rPr>
        <w:noProof/>
      </w:rPr>
      <w:t>1</w:t>
    </w:r>
    <w:r>
      <w:fldChar w:fldCharType="end"/>
    </w:r>
  </w:p>
  <w:p w:rsidR="00D74948" w:rsidRDefault="00D74948" w:rsidP="00294EC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87"/>
    <w:rsid w:val="0007496C"/>
    <w:rsid w:val="000B5F34"/>
    <w:rsid w:val="000C67C4"/>
    <w:rsid w:val="00141B78"/>
    <w:rsid w:val="00294ECD"/>
    <w:rsid w:val="002E7B29"/>
    <w:rsid w:val="0036358B"/>
    <w:rsid w:val="004F151C"/>
    <w:rsid w:val="005315B6"/>
    <w:rsid w:val="00550AE3"/>
    <w:rsid w:val="0073387F"/>
    <w:rsid w:val="00752126"/>
    <w:rsid w:val="008F668B"/>
    <w:rsid w:val="00963B72"/>
    <w:rsid w:val="00B46DBA"/>
    <w:rsid w:val="00BA1087"/>
    <w:rsid w:val="00D04110"/>
    <w:rsid w:val="00D74948"/>
    <w:rsid w:val="00DA4E29"/>
    <w:rsid w:val="00DD648E"/>
    <w:rsid w:val="00E91CEE"/>
    <w:rsid w:val="00F4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78CE6"/>
  <w15:chartTrackingRefBased/>
  <w15:docId w15:val="{464F875E-28B9-461B-A8F4-1CF93F49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A1087"/>
    <w:rPr>
      <w:rFonts w:ascii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A1087"/>
    <w:pPr>
      <w:keepNext/>
      <w:tabs>
        <w:tab w:val="left" w:pos="8505"/>
      </w:tabs>
      <w:outlineLvl w:val="1"/>
    </w:pPr>
    <w:rPr>
      <w:b/>
      <w:sz w:val="4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BA1087"/>
    <w:rPr>
      <w:rFonts w:ascii="Times New Roman" w:hAnsi="Times New Roman" w:cs="Times New Roman"/>
      <w:b/>
      <w:sz w:val="20"/>
      <w:szCs w:val="2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BA1087"/>
    <w:rPr>
      <w:b/>
      <w:i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A1087"/>
    <w:rPr>
      <w:rFonts w:ascii="Times New Roman" w:hAnsi="Times New Roman" w:cs="Times New Roman"/>
      <w:b/>
      <w:i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A1087"/>
    <w:pPr>
      <w:tabs>
        <w:tab w:val="left" w:pos="0"/>
        <w:tab w:val="left" w:pos="720"/>
      </w:tabs>
      <w:spacing w:line="360" w:lineRule="auto"/>
    </w:pPr>
    <w:rPr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A1087"/>
    <w:rPr>
      <w:rFonts w:ascii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BA10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108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A108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A10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108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</cp:revision>
  <dcterms:created xsi:type="dcterms:W3CDTF">2016-12-08T16:47:00Z</dcterms:created>
  <dcterms:modified xsi:type="dcterms:W3CDTF">2016-12-08T16:47:00Z</dcterms:modified>
</cp:coreProperties>
</file>